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409" w:rsidRPr="006D5C50" w:rsidRDefault="0061534D" w:rsidP="00AE540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AE5409" w:rsidRDefault="00AE5409" w:rsidP="00AE540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5409" w:rsidRPr="00075893" w:rsidRDefault="00AE5409" w:rsidP="00AE540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5893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-171450</wp:posOffset>
            </wp:positionV>
            <wp:extent cx="485775" cy="695325"/>
            <wp:effectExtent l="19050" t="0" r="9525" b="0"/>
            <wp:wrapSquare wrapText="left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E5409" w:rsidRPr="00075893" w:rsidRDefault="00AE5409" w:rsidP="00AE540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p w:rsidR="00AE5409" w:rsidRPr="00075893" w:rsidRDefault="00AE5409" w:rsidP="00AE540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5409" w:rsidRPr="00075893" w:rsidRDefault="00AE5409" w:rsidP="00AE540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5893">
        <w:rPr>
          <w:rFonts w:ascii="Times New Roman" w:hAnsi="Times New Roman"/>
          <w:b/>
          <w:sz w:val="28"/>
          <w:szCs w:val="28"/>
        </w:rPr>
        <w:t>К</w:t>
      </w:r>
      <w:r w:rsidRPr="00075893">
        <w:rPr>
          <w:rFonts w:ascii="Times New Roman" w:hAnsi="Times New Roman"/>
          <w:b/>
          <w:bCs/>
          <w:sz w:val="28"/>
          <w:szCs w:val="28"/>
        </w:rPr>
        <w:t>иївська районна в м. Полтаві рада</w:t>
      </w:r>
    </w:p>
    <w:p w:rsidR="00AE5409" w:rsidRPr="00075893" w:rsidRDefault="00AE5409" w:rsidP="00AE54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AE5409" w:rsidRPr="00075893" w:rsidRDefault="00AE5409" w:rsidP="00AE54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Я</w:t>
      </w:r>
    </w:p>
    <w:p w:rsidR="00AE5409" w:rsidRPr="00075893" w:rsidRDefault="00AE5409" w:rsidP="00AE54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AE5409" w:rsidRPr="00075893" w:rsidRDefault="00AE5409" w:rsidP="00AE5409">
      <w:pPr>
        <w:spacing w:after="0" w:line="240" w:lineRule="auto"/>
        <w:rPr>
          <w:rFonts w:ascii="Times New Roman" w:hAnsi="Times New Roman"/>
          <w:sz w:val="28"/>
        </w:rPr>
      </w:pPr>
      <w:r w:rsidRPr="003B09D8">
        <w:rPr>
          <w:rFonts w:ascii="Times New Roman" w:hAnsi="Times New Roman"/>
          <w:sz w:val="28"/>
        </w:rPr>
        <w:t xml:space="preserve">Від </w:t>
      </w:r>
      <w:r>
        <w:rPr>
          <w:rFonts w:ascii="Times New Roman" w:hAnsi="Times New Roman"/>
          <w:sz w:val="28"/>
          <w:lang w:val="ru-RU"/>
        </w:rPr>
        <w:t>26.01.2021</w:t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  <w:t xml:space="preserve">№ </w:t>
      </w:r>
      <w:r w:rsidR="0061534D">
        <w:rPr>
          <w:rFonts w:ascii="Times New Roman" w:hAnsi="Times New Roman"/>
          <w:sz w:val="28"/>
        </w:rPr>
        <w:t>2</w:t>
      </w:r>
      <w:r w:rsidR="00730211">
        <w:rPr>
          <w:rFonts w:ascii="Times New Roman" w:hAnsi="Times New Roman"/>
          <w:sz w:val="28"/>
        </w:rPr>
        <w:t>8</w:t>
      </w:r>
      <w:bookmarkStart w:id="0" w:name="_GoBack"/>
      <w:bookmarkEnd w:id="0"/>
    </w:p>
    <w:p w:rsidR="00AE5409" w:rsidRDefault="00AE5409" w:rsidP="00AE54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5409" w:rsidRPr="005271C1" w:rsidRDefault="00AE5409" w:rsidP="00AE54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Про затвердження </w:t>
      </w:r>
    </w:p>
    <w:p w:rsidR="00AE5409" w:rsidRPr="005271C1" w:rsidRDefault="00AE5409" w:rsidP="00AE54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розпоряджень за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грудень</w:t>
      </w:r>
      <w:proofErr w:type="spellEnd"/>
      <w:r>
        <w:rPr>
          <w:rFonts w:ascii="Times New Roman" w:hAnsi="Times New Roman"/>
          <w:sz w:val="28"/>
          <w:szCs w:val="28"/>
        </w:rPr>
        <w:t xml:space="preserve"> 20</w:t>
      </w:r>
      <w:r w:rsidRPr="00BE55F1">
        <w:rPr>
          <w:rFonts w:ascii="Times New Roman" w:hAnsi="Times New Roman"/>
          <w:sz w:val="28"/>
          <w:szCs w:val="28"/>
        </w:rPr>
        <w:t>20</w:t>
      </w:r>
      <w:r w:rsidRPr="005271C1">
        <w:rPr>
          <w:rFonts w:ascii="Times New Roman" w:hAnsi="Times New Roman"/>
          <w:sz w:val="28"/>
          <w:szCs w:val="28"/>
        </w:rPr>
        <w:t xml:space="preserve"> р.</w:t>
      </w:r>
    </w:p>
    <w:p w:rsidR="00AE5409" w:rsidRDefault="00AE5409" w:rsidP="00AE54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5409" w:rsidRPr="005271C1" w:rsidRDefault="00AE5409" w:rsidP="00AE54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AE5409" w:rsidRDefault="00AE5409" w:rsidP="00AE54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в и р і ш и в:</w:t>
      </w:r>
    </w:p>
    <w:p w:rsidR="00AE5409" w:rsidRDefault="00AE5409" w:rsidP="00AE5409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грудень 2020 року з 01.12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31.12.2020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5409" w:rsidRPr="005271C1" w:rsidRDefault="00AE5409" w:rsidP="00AE5409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286"/>
      </w:tblGrid>
      <w:tr w:rsidR="00AE5409" w:rsidRPr="005271C1" w:rsidTr="00EB54A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Pr="005271C1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AE5409" w:rsidRPr="005271C1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Pr="005271C1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AE5409" w:rsidRPr="005271C1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Pr="005271C1" w:rsidRDefault="00AE5409" w:rsidP="00EB54A9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Pr="005271C1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105-р</w:t>
            </w:r>
          </w:p>
          <w:p w:rsidR="00AE5409" w:rsidRPr="008635AD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01.12.2020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Pr="005271C1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паспортів бюджетних програм районного бюджету на 2020 рік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Pr="005271C1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106-р</w:t>
            </w:r>
          </w:p>
          <w:p w:rsidR="00AE5409" w:rsidRPr="00876C96" w:rsidRDefault="00876C96" w:rsidP="0087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Pr="00876C96" w:rsidRDefault="00876C96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Pr="005271C1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107-р</w:t>
            </w:r>
          </w:p>
          <w:p w:rsidR="00AE5409" w:rsidRPr="005271C1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02.12.2020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Pr="005271C1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Pr="005271C1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108-р</w:t>
            </w:r>
          </w:p>
          <w:p w:rsidR="00AE5409" w:rsidRPr="005657C6" w:rsidRDefault="00876C96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02</w:t>
            </w:r>
            <w:r w:rsidR="005657C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.12.2021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5657C6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Pr="005271C1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109-р</w:t>
            </w:r>
          </w:p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07.12.2020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110-р</w:t>
            </w:r>
          </w:p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10.12.2020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комісію по проведенню випробовувань комплексної системи захисту інформації автоматизованої інформаційно-телекомунікаційної системи «Державний реєстр виборців»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111-р</w:t>
            </w:r>
          </w:p>
          <w:p w:rsidR="00AE5409" w:rsidRDefault="00AE5409" w:rsidP="00AE5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10.12.2020 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паспорту бюджетної програми районного бюджету на 2020 рік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112-р</w:t>
            </w:r>
          </w:p>
          <w:p w:rsidR="00AE5409" w:rsidRPr="00677086" w:rsidRDefault="00677086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18.12.2020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677086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Порядку проведення особистого прийому громадян керівниками Київської районної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та виконавчого комітету</w:t>
            </w:r>
          </w:p>
          <w:p w:rsidR="00677086" w:rsidRDefault="00677086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113-р</w:t>
            </w:r>
          </w:p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18.12.2020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114-р</w:t>
            </w:r>
          </w:p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18.12.2020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направлення на курси підвищення кваліфікації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8D5C2F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115-р</w:t>
            </w:r>
          </w:p>
          <w:p w:rsidR="008D5C2F" w:rsidRDefault="008D5C2F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21.12.2020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8D5C2F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складу постійно діючої комісії на прийняття, передачу та списання основних засобів, інших необоротних матеріалів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Default="008D5C2F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8D5C2F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116-р</w:t>
            </w:r>
          </w:p>
          <w:p w:rsidR="008D5C2F" w:rsidRDefault="008D5C2F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21.12.2020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8D5C2F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складу постійно діючої комісії зі списання запасів</w:t>
            </w:r>
          </w:p>
        </w:tc>
      </w:tr>
      <w:tr w:rsidR="008D5C2F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2F" w:rsidRDefault="008D5C2F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8D5C2F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117-р</w:t>
            </w:r>
          </w:p>
          <w:p w:rsidR="008D5C2F" w:rsidRDefault="00677086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21.12.2020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677086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графіку особистого прийому громадян та проведення прямих телефонних ліній керівництвом районної ради та виконкому на 2021 рік</w:t>
            </w:r>
          </w:p>
        </w:tc>
      </w:tr>
      <w:tr w:rsidR="008D5C2F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2F" w:rsidRDefault="008D5C2F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8D5C2F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118-р</w:t>
            </w:r>
          </w:p>
          <w:p w:rsidR="008D5C2F" w:rsidRDefault="008D5C2F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22.12.2020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8D5C2F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8D5C2F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2F" w:rsidRDefault="00900DAB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8D5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8D5C2F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119-р</w:t>
            </w:r>
          </w:p>
          <w:p w:rsidR="008D5C2F" w:rsidRDefault="00900DAB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22.12.2020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900DAB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складу оперативного штабу та плану заходів для вжиття заходів щодо забезпечення соціального захисту бездомних осіб</w:t>
            </w:r>
          </w:p>
        </w:tc>
      </w:tr>
      <w:tr w:rsidR="008D5C2F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2F" w:rsidRDefault="00900DAB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8D5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8D5C2F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120-р</w:t>
            </w:r>
          </w:p>
          <w:p w:rsidR="008D5C2F" w:rsidRDefault="00900DAB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24.12.2020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900DAB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штатного розпису</w:t>
            </w:r>
          </w:p>
        </w:tc>
      </w:tr>
      <w:tr w:rsidR="008D5C2F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2F" w:rsidRDefault="00900DAB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8D5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8D5C2F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121-р</w:t>
            </w:r>
          </w:p>
          <w:p w:rsidR="008D5C2F" w:rsidRPr="002C11C8" w:rsidRDefault="002C11C8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2C11C8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дотримання положень Закону України «Про доступ до публічної інформації»</w:t>
            </w:r>
          </w:p>
        </w:tc>
      </w:tr>
      <w:tr w:rsidR="008D5C2F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2F" w:rsidRDefault="00900DAB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8D5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8D5C2F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122-р</w:t>
            </w:r>
          </w:p>
          <w:p w:rsidR="008D5C2F" w:rsidRDefault="008D5C2F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29.12.2020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8D5C2F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порядок фінансування видатків у 2021 році</w:t>
            </w:r>
          </w:p>
        </w:tc>
      </w:tr>
      <w:tr w:rsidR="00A93150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50" w:rsidRPr="00A93150" w:rsidRDefault="00A93150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50" w:rsidRDefault="00A93150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123-р</w:t>
            </w:r>
          </w:p>
          <w:p w:rsidR="00A93150" w:rsidRPr="00A93150" w:rsidRDefault="00A93150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50" w:rsidRDefault="00A93150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визначення уповноваженої особи з питань запобігання та виявлення корупції, затвердження Положення, плану заходів на 2021 рік та пам'ятки з антикорупційного законодавства</w:t>
            </w:r>
          </w:p>
        </w:tc>
      </w:tr>
      <w:tr w:rsidR="001155A7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5A7" w:rsidRPr="001155A7" w:rsidRDefault="001155A7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7" w:rsidRDefault="001155A7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124-р</w:t>
            </w:r>
          </w:p>
          <w:p w:rsidR="001155A7" w:rsidRPr="000E197F" w:rsidRDefault="000E197F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30.12.2020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7" w:rsidRDefault="000E197F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План роботи з кадрами на 2021 рік</w:t>
            </w:r>
          </w:p>
        </w:tc>
      </w:tr>
      <w:tr w:rsidR="001155A7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5A7" w:rsidRPr="001155A7" w:rsidRDefault="001155A7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7" w:rsidRDefault="001155A7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125-р</w:t>
            </w:r>
          </w:p>
          <w:p w:rsidR="001155A7" w:rsidRDefault="007B63B5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7" w:rsidRDefault="007B63B5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кадрового резерву на 2021 р.</w:t>
            </w:r>
          </w:p>
        </w:tc>
      </w:tr>
      <w:tr w:rsidR="001155A7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5A7" w:rsidRPr="001155A7" w:rsidRDefault="001155A7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7" w:rsidRDefault="001155A7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126-р</w:t>
            </w:r>
          </w:p>
          <w:p w:rsidR="001155A7" w:rsidRDefault="001155A7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A7" w:rsidRDefault="001155A7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тендерного комітету та Положення про тендерний комітет</w:t>
            </w:r>
          </w:p>
        </w:tc>
      </w:tr>
    </w:tbl>
    <w:p w:rsidR="00AE5409" w:rsidRDefault="00AE5409" w:rsidP="00AE540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5409" w:rsidRDefault="00AE5409" w:rsidP="00AE540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5409" w:rsidRDefault="00AE5409" w:rsidP="00AE540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5409" w:rsidRDefault="00AE5409" w:rsidP="00AE540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5409" w:rsidRPr="005271C1" w:rsidRDefault="00AE5409" w:rsidP="00AE54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районної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Оксана КОРОЛЬОВА-БУЦКО</w:t>
      </w:r>
    </w:p>
    <w:p w:rsidR="00DB587D" w:rsidRDefault="00DB587D" w:rsidP="00AE5409">
      <w:pPr>
        <w:ind w:left="-709"/>
      </w:pPr>
    </w:p>
    <w:sectPr w:rsidR="00DB587D" w:rsidSect="00EA4990">
      <w:pgSz w:w="11906" w:h="16838"/>
      <w:pgMar w:top="630" w:right="1196" w:bottom="99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5409"/>
    <w:rsid w:val="000C5493"/>
    <w:rsid w:val="000E197F"/>
    <w:rsid w:val="001155A7"/>
    <w:rsid w:val="00294353"/>
    <w:rsid w:val="002C11C8"/>
    <w:rsid w:val="003D1243"/>
    <w:rsid w:val="00406C1B"/>
    <w:rsid w:val="004417A1"/>
    <w:rsid w:val="00452A6C"/>
    <w:rsid w:val="005657C6"/>
    <w:rsid w:val="0061534D"/>
    <w:rsid w:val="00677086"/>
    <w:rsid w:val="00677654"/>
    <w:rsid w:val="00730211"/>
    <w:rsid w:val="007B63B5"/>
    <w:rsid w:val="00876C96"/>
    <w:rsid w:val="00885139"/>
    <w:rsid w:val="008D5C2F"/>
    <w:rsid w:val="00900DAB"/>
    <w:rsid w:val="00A93150"/>
    <w:rsid w:val="00AE5409"/>
    <w:rsid w:val="00B01354"/>
    <w:rsid w:val="00BC2776"/>
    <w:rsid w:val="00C27DAF"/>
    <w:rsid w:val="00C77AB5"/>
    <w:rsid w:val="00CB672E"/>
    <w:rsid w:val="00DB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0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5409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1651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Борисенко</cp:lastModifiedBy>
  <cp:revision>19</cp:revision>
  <dcterms:created xsi:type="dcterms:W3CDTF">2021-01-04T13:22:00Z</dcterms:created>
  <dcterms:modified xsi:type="dcterms:W3CDTF">2021-02-01T11:19:00Z</dcterms:modified>
</cp:coreProperties>
</file>